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2A" w:rsidRDefault="00F8472A" w:rsidP="00FC3E9B">
      <w:pPr>
        <w:rPr>
          <w:sz w:val="10"/>
          <w:szCs w:val="10"/>
        </w:rPr>
      </w:pPr>
    </w:p>
    <w:p w:rsid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17189F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01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/0</w:t>
      </w:r>
      <w:r w:rsidR="0017189F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3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a </w:t>
      </w:r>
      <w:r w:rsidR="0017189F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05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/0</w:t>
      </w:r>
      <w:r w:rsidR="0017189F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3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r>
        <w:rPr>
          <w:rFonts w:asciiTheme="majorHAnsi" w:eastAsia="Lucida Sans Unicode" w:hAnsiTheme="majorHAnsi"/>
          <w:b/>
          <w:bCs/>
          <w:i/>
          <w:iCs/>
          <w:color w:val="7030A0"/>
          <w:sz w:val="28"/>
          <w:szCs w:val="28"/>
        </w:rPr>
        <w:t xml:space="preserve"> </w:t>
      </w:r>
      <w:r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Etapa 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>II</w:t>
      </w:r>
      <w:r w:rsidR="00436A69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A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Elizete</w:t>
      </w:r>
      <w:proofErr w:type="gramStart"/>
      <w:r w:rsidR="00436A69" w:rsidRPr="009101F4">
        <w:rPr>
          <w:rFonts w:asciiTheme="majorHAnsi" w:eastAsia="Lucida Sans Unicode" w:hAnsiTheme="majorHAnsi"/>
          <w:b/>
          <w:bCs/>
          <w:i/>
          <w:iCs/>
          <w:color w:val="BF1777"/>
          <w:sz w:val="28"/>
          <w:szCs w:val="28"/>
        </w:rPr>
        <w:t xml:space="preserve"> 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</w:t>
      </w:r>
      <w:proofErr w:type="gramEnd"/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***  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“E.M.E.I EMILY OLIVEIRA SILVA”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F8472A">
        <w:trPr>
          <w:trHeight w:val="140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8C" w:rsidRPr="00C23C8C" w:rsidRDefault="00C23C8C" w:rsidP="007B35F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185FB0" w:rsidRPr="00185FB0" w:rsidRDefault="00C0424C" w:rsidP="00185FB0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  <w:r w:rsidRPr="0072316A">
              <w:rPr>
                <w:rFonts w:cstheme="minorHAnsi"/>
                <w:b/>
                <w:color w:val="0070C0"/>
                <w:sz w:val="24"/>
                <w:szCs w:val="24"/>
                <w:u w:val="single"/>
              </w:rPr>
              <w:t>BRINCADEIRA:</w:t>
            </w:r>
            <w:r w:rsidR="00185FB0">
              <w:rPr>
                <w:b/>
                <w:sz w:val="20"/>
                <w:szCs w:val="20"/>
                <w:u w:val="single"/>
              </w:rPr>
              <w:t xml:space="preserve"> </w:t>
            </w:r>
            <w:r w:rsidR="00185FB0" w:rsidRPr="00185FB0">
              <w:rPr>
                <w:b/>
                <w:color w:val="0070C0"/>
                <w:sz w:val="24"/>
                <w:szCs w:val="24"/>
                <w:u w:val="single"/>
              </w:rPr>
              <w:t>ROSTINHO CEGO</w:t>
            </w:r>
          </w:p>
          <w:p w:rsidR="00185FB0" w:rsidRPr="00576480" w:rsidRDefault="00185FB0" w:rsidP="00185FB0">
            <w:pPr>
              <w:pStyle w:val="PargrafodaLista"/>
              <w:ind w:left="50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76480">
              <w:rPr>
                <w:rFonts w:cstheme="minorHAnsi"/>
                <w:b/>
                <w:sz w:val="20"/>
                <w:szCs w:val="20"/>
              </w:rPr>
              <w:t>MATERIAIS:</w:t>
            </w:r>
          </w:p>
          <w:p w:rsidR="00185FB0" w:rsidRDefault="00185FB0" w:rsidP="00185FB0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CAIXA DE PAPELÃO</w:t>
            </w:r>
          </w:p>
          <w:p w:rsidR="00185FB0" w:rsidRDefault="00185FB0" w:rsidP="00185FB0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SULFITE E LÁPIS DE COR</w:t>
            </w:r>
          </w:p>
          <w:p w:rsidR="00185FB0" w:rsidRDefault="00185FB0" w:rsidP="00185FB0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FITA ADESIVA</w:t>
            </w:r>
          </w:p>
          <w:p w:rsidR="00185FB0" w:rsidRDefault="00185FB0" w:rsidP="00185FB0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  <w:r w:rsidRPr="00D03687">
              <w:rPr>
                <w:rFonts w:cstheme="minorHAnsi"/>
                <w:sz w:val="20"/>
                <w:szCs w:val="20"/>
              </w:rPr>
              <w:t xml:space="preserve">ESTA ATIVIDADE </w:t>
            </w:r>
            <w:r>
              <w:rPr>
                <w:rFonts w:cstheme="minorHAnsi"/>
                <w:sz w:val="20"/>
                <w:szCs w:val="20"/>
              </w:rPr>
              <w:t>ESTIMULA COORDENAÇÃO MOTORA, NOÇÃO DE COMPONENTES DO NOSSO CORPO, CRIATIVIDADE E SURPRESA.</w:t>
            </w:r>
          </w:p>
          <w:p w:rsidR="00185FB0" w:rsidRDefault="00185FB0" w:rsidP="00185FB0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COMO NA FOTO, FAÇA NA FOLHA DE SULFITE AS PARTES DO NOSSO ROSTO, COMO OS OLHOS, AS SOBRANCELHAS, O NARIZ, A BOCA, AS ORELHAS, PODE SER OPCIONAL O CABELO. RECORTE TODAS AS PARTES E GRUDE FITA ADESIVA ATRÁS. DEPOIS PEGUE UMA CAIXA DE PAPELÃO E FAÇA DOIS CÍRCULOS QUE DÊ PARA SUA PASSAR AS MÃOS. ACIMA DESSES CÍRCULOS VAI SER COMO SE FOSSE O ROSTO, MAS A CRIANÇA DEVE MONTÁ-LO, PASSANDO OS BRAÇOS PELOS CÍRCULOS PEGANDO AS PARTES QUE VOCÊ DESENHOU </w:t>
            </w:r>
            <w:r>
              <w:rPr>
                <w:rFonts w:cstheme="minorHAnsi"/>
                <w:sz w:val="20"/>
                <w:szCs w:val="20"/>
              </w:rPr>
              <w:lastRenderedPageBreak/>
              <w:t>E SEM VER TENTAR COLAR FORMANDO O ROSTINHO. DEIXE-A VER COMO FICOU ASSIM QUE MONTAR E ANTES DE TUDO NOMEIE COM ELA AS PARTES DO ROSTO MOSTRANDO ONDE FICA CADA UMA.</w:t>
            </w:r>
          </w:p>
          <w:p w:rsidR="00185FB0" w:rsidRDefault="00185FB0" w:rsidP="00185FB0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  <w:p w:rsidR="00185FB0" w:rsidRDefault="00185FB0" w:rsidP="00185FB0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  <w:p w:rsidR="00185FB0" w:rsidRDefault="00185FB0" w:rsidP="00185FB0">
            <w:pPr>
              <w:ind w:left="34" w:firstLine="142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0C76E88" wp14:editId="4DE82136">
                  <wp:extent cx="1562100" cy="1733550"/>
                  <wp:effectExtent l="0" t="0" r="0" b="0"/>
                  <wp:docPr id="3" name="Imagem 3" descr="Fun Rainy Day Activities for Kids &amp; Indoor Gam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un Rainy Day Activities for Kids &amp; Indoor Gam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422" cy="173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5E7" w:rsidRPr="00336AB0" w:rsidRDefault="00B225E7" w:rsidP="00185FB0">
            <w:pPr>
              <w:pStyle w:val="SemEspaamento"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225E7" w:rsidRPr="00336AB0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225E7" w:rsidRDefault="00B225E7" w:rsidP="00B225E7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8472A" w:rsidRPr="00336AB0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60BA" w:rsidRPr="0054696D" w:rsidRDefault="009560BA" w:rsidP="00F8472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E81E23" w:rsidRPr="00185FB0" w:rsidRDefault="007B35FF" w:rsidP="000A145E">
            <w:pPr>
              <w:pStyle w:val="SemEspaamento"/>
              <w:numPr>
                <w:ilvl w:val="0"/>
                <w:numId w:val="23"/>
              </w:num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85FB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VÍDEO: </w:t>
            </w:r>
            <w:r w:rsidRPr="00185FB0">
              <w:rPr>
                <w:rFonts w:asciiTheme="minorHAnsi" w:hAnsiTheme="minorHAnsi"/>
                <w:bCs/>
                <w:sz w:val="24"/>
                <w:szCs w:val="24"/>
              </w:rPr>
              <w:t>“</w:t>
            </w:r>
            <w:r w:rsidR="00185FB0">
              <w:rPr>
                <w:rFonts w:asciiTheme="minorHAnsi" w:hAnsiTheme="minorHAnsi"/>
                <w:bCs/>
                <w:sz w:val="24"/>
                <w:szCs w:val="24"/>
              </w:rPr>
              <w:t>Meses do ano” (</w:t>
            </w:r>
            <w:hyperlink r:id="rId9" w:history="1">
              <w:r w:rsidR="00185FB0" w:rsidRPr="00A03608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https://youtu.be/SVhC0_9M05I</w:t>
              </w:r>
            </w:hyperlink>
            <w:r w:rsidR="00185FB0">
              <w:rPr>
                <w:rFonts w:asciiTheme="minorHAnsi" w:hAnsiTheme="minorHAnsi"/>
                <w:bCs/>
                <w:sz w:val="24"/>
                <w:szCs w:val="24"/>
              </w:rPr>
              <w:t xml:space="preserve"> )</w:t>
            </w:r>
          </w:p>
          <w:p w:rsidR="00185FB0" w:rsidRDefault="00185FB0" w:rsidP="00185FB0">
            <w:pPr>
              <w:pStyle w:val="SemEspaamento"/>
              <w:ind w:left="360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185FB0" w:rsidRPr="00185FB0" w:rsidRDefault="00185FB0" w:rsidP="00185FB0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424C" w:rsidRPr="007B35FF" w:rsidRDefault="00E81E23" w:rsidP="00C0424C">
            <w:pPr>
              <w:pStyle w:val="SemEspaamento"/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  <w:u w:val="single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 w:rsidR="00AB3F13" w:rsidRPr="005A41E2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0424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2 - iniciamos hoje.</w:t>
            </w:r>
          </w:p>
          <w:p w:rsidR="00E81E23" w:rsidRPr="005A41E2" w:rsidRDefault="00E81E23" w:rsidP="00185FB0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A41E2" w:rsidRDefault="005A41E2" w:rsidP="005A41E2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0424C" w:rsidRPr="00E81E23" w:rsidRDefault="00E81E23" w:rsidP="00C0424C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702E95">
              <w:rPr>
                <w:rFonts w:asciiTheme="minorHAnsi" w:hAnsiTheme="minorHAnsi"/>
                <w:sz w:val="24"/>
                <w:szCs w:val="24"/>
              </w:rPr>
              <w:t>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ealize atividade da </w:t>
            </w:r>
            <w:r w:rsidRPr="00E81E2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C0424C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= </w:t>
            </w:r>
            <w:r w:rsidR="00C0424C">
              <w:rPr>
                <w:rFonts w:asciiTheme="minorHAnsi" w:hAnsiTheme="minorHAnsi"/>
                <w:sz w:val="24"/>
                <w:szCs w:val="24"/>
              </w:rPr>
              <w:t xml:space="preserve">preencher </w:t>
            </w:r>
            <w:r w:rsidR="00C0424C" w:rsidRPr="00185FB0">
              <w:rPr>
                <w:rFonts w:asciiTheme="minorHAnsi" w:hAnsiTheme="minorHAnsi"/>
                <w:sz w:val="24"/>
                <w:szCs w:val="24"/>
                <w:u w:val="single"/>
              </w:rPr>
              <w:t xml:space="preserve">calendário </w:t>
            </w:r>
            <w:r w:rsidR="00C0424C">
              <w:rPr>
                <w:rFonts w:asciiTheme="minorHAnsi" w:hAnsiTheme="minorHAnsi"/>
                <w:sz w:val="24"/>
                <w:szCs w:val="24"/>
              </w:rPr>
              <w:t xml:space="preserve">do mês de março, </w:t>
            </w:r>
            <w:r w:rsidR="00C0424C" w:rsidRPr="00E81E23">
              <w:rPr>
                <w:rFonts w:asciiTheme="minorHAnsi" w:hAnsiTheme="minorHAnsi"/>
                <w:sz w:val="24"/>
                <w:szCs w:val="24"/>
              </w:rPr>
              <w:t>estudar o alfabeto e os números na ficha de estudos.</w:t>
            </w:r>
          </w:p>
          <w:p w:rsidR="009560BA" w:rsidRPr="00AB3F13" w:rsidRDefault="009560BA" w:rsidP="00702E95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B71C1" w:rsidRDefault="009B71C1" w:rsidP="009B71C1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702E95" w:rsidRPr="0072316A" w:rsidRDefault="00E81E23" w:rsidP="0072316A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ind w:left="267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9B71C1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LE</w:t>
            </w:r>
            <w:bookmarkStart w:id="0" w:name="_GoBack"/>
            <w:bookmarkEnd w:id="0"/>
            <w:r w:rsidRPr="009B71C1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ITURA</w:t>
            </w:r>
            <w:r w:rsidR="009B71C1" w:rsidRPr="009B71C1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:</w:t>
            </w:r>
            <w:r w:rsidR="009B71C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9B71C1" w:rsidRPr="003E6A2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“</w:t>
            </w:r>
            <w:r w:rsidR="0017189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 Centopeia e seus sapatinhos</w:t>
            </w:r>
            <w:r w:rsidR="0072316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” </w:t>
            </w:r>
            <w:r w:rsidR="009B71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</w:t>
            </w:r>
            <w:r w:rsidR="009B71C1" w:rsidRPr="003E6A2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 livro será colocado hoje no grupo</w:t>
            </w:r>
            <w:r w:rsidR="009B71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leia para sua criança.</w:t>
            </w:r>
            <w:r w:rsidR="009B71C1" w:rsidRPr="003E6A2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</w:t>
            </w:r>
            <w:r w:rsidR="009B71C1" w:rsidRPr="003E6A21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702E95" w:rsidRDefault="00702E95" w:rsidP="00702E95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0424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  <w:p w:rsidR="00702E95" w:rsidRPr="00C0424C" w:rsidRDefault="00702E95" w:rsidP="00C0424C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Realize a atividade da </w:t>
            </w:r>
            <w:r w:rsidRPr="00AB3F1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C0424C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= </w:t>
            </w:r>
            <w:r w:rsidR="00C0424C">
              <w:rPr>
                <w:rFonts w:asciiTheme="minorHAnsi" w:hAnsiTheme="minorHAnsi"/>
                <w:sz w:val="24"/>
                <w:szCs w:val="24"/>
              </w:rPr>
              <w:t xml:space="preserve">atividade com o poema “a cara redonda” - </w:t>
            </w:r>
            <w:r w:rsidR="00C0424C" w:rsidRPr="00E81E23">
              <w:rPr>
                <w:rFonts w:asciiTheme="minorHAnsi" w:hAnsiTheme="minorHAnsi"/>
                <w:sz w:val="24"/>
                <w:szCs w:val="24"/>
              </w:rPr>
              <w:t>estudar o alfabeto e os números na ficha de estudos.</w:t>
            </w:r>
          </w:p>
          <w:p w:rsidR="00702E95" w:rsidRPr="00AB3F13" w:rsidRDefault="00702E95" w:rsidP="00702E95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702E95" w:rsidRPr="00AB3F13" w:rsidRDefault="00702E95" w:rsidP="00702E95">
            <w:pPr>
              <w:pStyle w:val="PargrafodaLista"/>
              <w:widowControl w:val="0"/>
              <w:suppressAutoHyphens/>
              <w:ind w:left="267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02E95" w:rsidRPr="00AB3F13" w:rsidRDefault="00702E95" w:rsidP="00AB3F13">
            <w:pPr>
              <w:pStyle w:val="PargrafodaLista"/>
              <w:widowControl w:val="0"/>
              <w:suppressAutoHyphens/>
              <w:spacing w:after="0"/>
              <w:ind w:left="502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  <w:p w:rsidR="00E81E23" w:rsidRPr="00336AB0" w:rsidRDefault="00E81E23" w:rsidP="00E81E23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409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Aula de ARTE (Prof.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ª Sandra</w:t>
            </w: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)</w:t>
            </w:r>
          </w:p>
          <w:p w:rsidR="00E81E23" w:rsidRDefault="00E81E23" w:rsidP="00E81E23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 wp14:anchorId="5A05377C" wp14:editId="152E8816">
                  <wp:extent cx="876300" cy="533400"/>
                  <wp:effectExtent l="19050" t="0" r="0" b="0"/>
                  <wp:docPr id="1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68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1E23" w:rsidRPr="0061652C" w:rsidRDefault="00E81E23" w:rsidP="00E007D7">
            <w:pPr>
              <w:pStyle w:val="SemEspaamento"/>
              <w:rPr>
                <w:noProof/>
                <w:lang w:eastAsia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60122" w:rsidRPr="00336AB0" w:rsidRDefault="00960122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424C" w:rsidRPr="00AB3F13" w:rsidRDefault="00C0424C" w:rsidP="00C0424C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r w:rsidRPr="003E6A21">
              <w:rPr>
                <w:rFonts w:asciiTheme="majorHAnsi" w:eastAsia="Lucida Sans Unicode" w:hAnsiTheme="majorHAnsi"/>
                <w:b/>
                <w:color w:val="FF0000"/>
                <w:sz w:val="24"/>
                <w:szCs w:val="24"/>
              </w:rPr>
              <w:t>DIA DO BRINQUEDO LIVRE</w:t>
            </w:r>
            <w:r>
              <w:rPr>
                <w:rFonts w:asciiTheme="majorHAnsi" w:eastAsia="Lucida Sans Unicode" w:hAnsiTheme="majorHAnsi"/>
                <w:sz w:val="24"/>
                <w:szCs w:val="24"/>
              </w:rPr>
              <w:t>:</w:t>
            </w:r>
          </w:p>
          <w:p w:rsidR="00C0424C" w:rsidRDefault="00C0424C" w:rsidP="00185FB0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r>
              <w:rPr>
                <w:rFonts w:asciiTheme="majorHAnsi" w:eastAsia="Lucida Sans Unicode" w:hAnsiTheme="majorHAnsi"/>
                <w:sz w:val="24"/>
                <w:szCs w:val="24"/>
              </w:rPr>
              <w:t xml:space="preserve">- </w:t>
            </w:r>
            <w:r w:rsidRPr="00AB3F13">
              <w:rPr>
                <w:rFonts w:asciiTheme="majorHAnsi" w:eastAsia="Lucida Sans Unicode" w:hAnsiTheme="majorHAnsi"/>
                <w:sz w:val="24"/>
                <w:szCs w:val="24"/>
              </w:rPr>
              <w:t>Deixe sua criança escolher um brinquedo para brincar à vontade por um tempinho, explorando-o livremente. Se possível, brinque com ela. Essa interação é fundamental.</w:t>
            </w:r>
          </w:p>
          <w:p w:rsidR="009560BA" w:rsidRPr="00336AB0" w:rsidRDefault="009560BA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560BA" w:rsidRDefault="0072316A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800" behindDoc="0" locked="0" layoutInCell="1" allowOverlap="1" wp14:anchorId="47966CD2" wp14:editId="08526D03">
                  <wp:simplePos x="0" y="0"/>
                  <wp:positionH relativeFrom="column">
                    <wp:posOffset>352303</wp:posOffset>
                  </wp:positionH>
                  <wp:positionV relativeFrom="paragraph">
                    <wp:posOffset>86359</wp:posOffset>
                  </wp:positionV>
                  <wp:extent cx="1331082" cy="967105"/>
                  <wp:effectExtent l="0" t="0" r="0" b="0"/>
                  <wp:wrapNone/>
                  <wp:docPr id="5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33" cy="968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EA541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54696D">
              <w:rPr>
                <w:rFonts w:asciiTheme="minorHAnsi" w:hAnsiTheme="minorHAnsi"/>
                <w:b/>
                <w:sz w:val="24"/>
                <w:szCs w:val="24"/>
              </w:rPr>
              <w:t>on-line App ZOOM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aula).</w:t>
            </w:r>
          </w:p>
          <w:p w:rsidR="00897D4E" w:rsidRDefault="00897D4E" w:rsidP="00EA541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3A7595">
              <w:rPr>
                <w:rFonts w:asciiTheme="minorHAnsi" w:hAnsiTheme="minorHAnsi"/>
                <w:sz w:val="24"/>
                <w:szCs w:val="24"/>
              </w:rPr>
              <w:t xml:space="preserve">Vídeo sobre as partes do nosso corpo- CABEÇA- </w:t>
            </w:r>
            <w:hyperlink r:id="rId12" w:history="1">
              <w:r w:rsidR="003A7595" w:rsidRPr="00A0360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https://youtu.be/R8mXB3zvcOE</w:t>
              </w:r>
            </w:hyperlink>
            <w:r w:rsidR="003A759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A7595" w:rsidRPr="00336AB0" w:rsidRDefault="003A7595" w:rsidP="00EA541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E5776A">
              <w:rPr>
                <w:rFonts w:asciiTheme="minorHAnsi" w:hAnsiTheme="minorHAnsi"/>
                <w:sz w:val="24"/>
                <w:szCs w:val="24"/>
              </w:rPr>
              <w:t>Aula sobre os cinco sentidos, encaixe das figuras e escrita das partes do corpo.</w:t>
            </w:r>
          </w:p>
          <w:p w:rsidR="009560BA" w:rsidRPr="00336AB0" w:rsidRDefault="009560BA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57016" w:rsidRPr="00336AB0" w:rsidRDefault="00257016" w:rsidP="0025701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410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ED. FÍSICA (Prof.ª </w:t>
            </w:r>
            <w:proofErr w:type="spellStart"/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e Fabrício</w:t>
            </w: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257016" w:rsidRPr="0072316A" w:rsidRDefault="00257016" w:rsidP="00257016">
            <w:pPr>
              <w:pStyle w:val="PargrafodaLista"/>
              <w:ind w:left="502"/>
              <w:jc w:val="both"/>
              <w:rPr>
                <w:rFonts w:cstheme="minorHAnsi"/>
                <w:sz w:val="24"/>
                <w:szCs w:val="24"/>
              </w:rPr>
            </w:pPr>
            <w:r w:rsidRPr="00336AB0">
              <w:rPr>
                <w:noProof/>
                <w:lang w:eastAsia="pt-BR"/>
              </w:rPr>
              <w:drawing>
                <wp:inline distT="0" distB="0" distL="0" distR="0" wp14:anchorId="399786BC" wp14:editId="05189DF6">
                  <wp:extent cx="885825" cy="495300"/>
                  <wp:effectExtent l="19050" t="0" r="0" b="0"/>
                  <wp:docPr id="4" name="Imagem 4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88" cy="49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0BA" w:rsidRPr="00336AB0" w:rsidRDefault="009560BA" w:rsidP="00702E95">
            <w:pPr>
              <w:pStyle w:val="Default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85FB0" w:rsidRDefault="00185FB0" w:rsidP="00BD24DC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  <w:p w:rsidR="00185FB0" w:rsidRPr="00185FB0" w:rsidRDefault="00185FB0" w:rsidP="00185FB0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ind w:left="279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r w:rsidRPr="00185FB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VÍDEO:</w:t>
            </w:r>
            <w:r w:rsidRPr="00185FB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10F05">
              <w:rPr>
                <w:rFonts w:asciiTheme="minorHAnsi" w:hAnsiTheme="minorHAnsi"/>
                <w:sz w:val="24"/>
                <w:szCs w:val="24"/>
              </w:rPr>
              <w:t>Leitura</w:t>
            </w:r>
            <w:r w:rsidRPr="00185FB0">
              <w:rPr>
                <w:rFonts w:asciiTheme="minorHAnsi" w:hAnsiTheme="minorHAnsi"/>
                <w:sz w:val="24"/>
                <w:szCs w:val="24"/>
              </w:rPr>
              <w:t xml:space="preserve"> de história pela professora:</w:t>
            </w:r>
            <w:r w:rsidR="0017189F">
              <w:rPr>
                <w:rFonts w:asciiTheme="minorHAnsi" w:hAnsiTheme="minorHAnsi"/>
                <w:sz w:val="24"/>
                <w:szCs w:val="24"/>
              </w:rPr>
              <w:t xml:space="preserve"> “</w:t>
            </w:r>
            <w:r w:rsidR="00A10F05">
              <w:rPr>
                <w:rFonts w:asciiTheme="minorHAnsi" w:hAnsiTheme="minorHAnsi"/>
                <w:sz w:val="24"/>
                <w:szCs w:val="24"/>
              </w:rPr>
              <w:t xml:space="preserve">Não Confunda” – Eva </w:t>
            </w:r>
            <w:proofErr w:type="spellStart"/>
            <w:r w:rsidR="00A10F05">
              <w:rPr>
                <w:rFonts w:asciiTheme="minorHAnsi" w:hAnsiTheme="minorHAnsi"/>
                <w:sz w:val="24"/>
                <w:szCs w:val="24"/>
              </w:rPr>
              <w:t>Furnari</w:t>
            </w:r>
            <w:proofErr w:type="spellEnd"/>
            <w:r w:rsidR="00A10F05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hyperlink r:id="rId14" w:history="1">
              <w:r w:rsidR="00A10F05" w:rsidRPr="00A03608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https://youtu.be/ZnAaLCaAaMI</w:t>
              </w:r>
            </w:hyperlink>
            <w:r w:rsidR="00A10F05">
              <w:rPr>
                <w:rFonts w:asciiTheme="minorHAnsi" w:hAnsiTheme="minorHAnsi"/>
                <w:sz w:val="24"/>
                <w:szCs w:val="24"/>
              </w:rPr>
              <w:t xml:space="preserve"> )</w:t>
            </w:r>
          </w:p>
          <w:p w:rsidR="00185FB0" w:rsidRDefault="00185FB0" w:rsidP="00BD24DC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  <w:p w:rsidR="00AB3F13" w:rsidRPr="00AB3F13" w:rsidRDefault="00AB3F13" w:rsidP="00AB3F13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0424C" w:rsidRPr="00C0424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  <w:p w:rsidR="00AB3F13" w:rsidRDefault="00AB3F13" w:rsidP="00AB3F13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A41E2" w:rsidRDefault="00AB3F13" w:rsidP="00185FB0">
            <w:pPr>
              <w:pStyle w:val="SemEspaamento"/>
              <w:ind w:left="360"/>
              <w:jc w:val="both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185FB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= </w:t>
            </w:r>
            <w:r w:rsidR="00185FB0">
              <w:rPr>
                <w:rFonts w:asciiTheme="minorHAnsi" w:hAnsiTheme="minorHAnsi"/>
                <w:sz w:val="24"/>
                <w:szCs w:val="24"/>
              </w:rPr>
              <w:t>atividade para completar com a letra que falta no nome de algumas partes do nosso corpo.</w:t>
            </w:r>
          </w:p>
          <w:p w:rsidR="0072316A" w:rsidRPr="00257016" w:rsidRDefault="002D5603" w:rsidP="00257016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410"/>
              <w:jc w:val="both"/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</w:t>
            </w:r>
            <w:r w:rsidR="00257016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Música</w:t>
            </w:r>
          </w:p>
          <w:p w:rsidR="00257016" w:rsidRDefault="00257016" w:rsidP="00257016">
            <w:pPr>
              <w:pStyle w:val="PargrafodaLista"/>
              <w:spacing w:after="0" w:line="240" w:lineRule="auto"/>
              <w:ind w:left="41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C76236" wp14:editId="02332F06">
                  <wp:extent cx="766390" cy="1024935"/>
                  <wp:effectExtent l="0" t="0" r="0" b="0"/>
                  <wp:docPr id="6" name="Imagem 6" descr="Símbolos De Música Aquarela Na Imagem, Aquarela., Símbolos De Música, Color  Imagem PNG e PSD Para Download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ímbolos De Música Aquarela Na Imagem, Aquarela., Símbolos De Música, Color  Imagem PNG e PSD Para Download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246" cy="103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16A" w:rsidRPr="00C2121F" w:rsidRDefault="0072316A" w:rsidP="0025701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72316A" w:rsidRPr="001241FF" w:rsidRDefault="0072316A" w:rsidP="0072316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316A" w:rsidRPr="00557146" w:rsidRDefault="0072316A" w:rsidP="005A41E2">
            <w:pPr>
              <w:jc w:val="center"/>
            </w:pPr>
          </w:p>
          <w:p w:rsidR="00AB3F13" w:rsidRPr="00BD24DC" w:rsidRDefault="00AB3F13" w:rsidP="0072316A">
            <w:pPr>
              <w:pStyle w:val="SemEspaamento"/>
              <w:ind w:left="360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</w:tc>
      </w:tr>
    </w:tbl>
    <w:p w:rsidR="00F8472A" w:rsidRPr="00F8472A" w:rsidRDefault="00AB3F13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lastRenderedPageBreak/>
        <w:t xml:space="preserve">OBS: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F8472A" w:rsidRPr="004607FB" w:rsidRDefault="00F8472A" w:rsidP="00FC3E9B">
      <w:pPr>
        <w:rPr>
          <w:sz w:val="10"/>
          <w:szCs w:val="10"/>
        </w:rPr>
      </w:pPr>
    </w:p>
    <w:sectPr w:rsidR="00F8472A" w:rsidRPr="004607F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C8" w:rsidRDefault="002C7EC8" w:rsidP="000C1B09">
      <w:pPr>
        <w:spacing w:after="0" w:line="240" w:lineRule="auto"/>
      </w:pPr>
      <w:r>
        <w:separator/>
      </w:r>
    </w:p>
  </w:endnote>
  <w:endnote w:type="continuationSeparator" w:id="0">
    <w:p w:rsidR="002C7EC8" w:rsidRDefault="002C7EC8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C8" w:rsidRDefault="002C7EC8" w:rsidP="000C1B09">
      <w:pPr>
        <w:spacing w:after="0" w:line="240" w:lineRule="auto"/>
      </w:pPr>
      <w:r>
        <w:separator/>
      </w:r>
    </w:p>
  </w:footnote>
  <w:footnote w:type="continuationSeparator" w:id="0">
    <w:p w:rsidR="002C7EC8" w:rsidRDefault="002C7EC8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7A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-111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-3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0372"/>
    <w:multiLevelType w:val="hybridMultilevel"/>
    <w:tmpl w:val="946A263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247074D"/>
    <w:multiLevelType w:val="hybridMultilevel"/>
    <w:tmpl w:val="79AC208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CFC46DA"/>
    <w:multiLevelType w:val="hybridMultilevel"/>
    <w:tmpl w:val="B546B888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34B0"/>
    <w:multiLevelType w:val="hybridMultilevel"/>
    <w:tmpl w:val="0AE41F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112C"/>
    <w:multiLevelType w:val="hybridMultilevel"/>
    <w:tmpl w:val="DFC2A04A"/>
    <w:lvl w:ilvl="0" w:tplc="04160007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0C66EB"/>
    <w:multiLevelType w:val="hybridMultilevel"/>
    <w:tmpl w:val="F028EC9A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0C71D06"/>
    <w:multiLevelType w:val="hybridMultilevel"/>
    <w:tmpl w:val="4F2EE8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A65DD"/>
    <w:multiLevelType w:val="hybridMultilevel"/>
    <w:tmpl w:val="E66E9734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57645"/>
    <w:multiLevelType w:val="hybridMultilevel"/>
    <w:tmpl w:val="2C2E4D9E"/>
    <w:lvl w:ilvl="0" w:tplc="0416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1550797"/>
    <w:multiLevelType w:val="hybridMultilevel"/>
    <w:tmpl w:val="BF908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B5051"/>
    <w:multiLevelType w:val="hybridMultilevel"/>
    <w:tmpl w:val="7AFEC3C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22"/>
  </w:num>
  <w:num w:numId="5">
    <w:abstractNumId w:val="0"/>
  </w:num>
  <w:num w:numId="6">
    <w:abstractNumId w:val="1"/>
  </w:num>
  <w:num w:numId="7">
    <w:abstractNumId w:val="16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7"/>
  </w:num>
  <w:num w:numId="19">
    <w:abstractNumId w:val="19"/>
  </w:num>
  <w:num w:numId="20">
    <w:abstractNumId w:val="2"/>
  </w:num>
  <w:num w:numId="21">
    <w:abstractNumId w:val="21"/>
  </w:num>
  <w:num w:numId="22">
    <w:abstractNumId w:val="18"/>
  </w:num>
  <w:num w:numId="23">
    <w:abstractNumId w:val="9"/>
  </w:num>
  <w:num w:numId="24">
    <w:abstractNumId w:val="13"/>
  </w:num>
  <w:num w:numId="25">
    <w:abstractNumId w:val="11"/>
  </w:num>
  <w:num w:numId="26">
    <w:abstractNumId w:val="8"/>
  </w:num>
  <w:num w:numId="27">
    <w:abstractNumId w:val="15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EC"/>
    <w:rsid w:val="0000204A"/>
    <w:rsid w:val="00020721"/>
    <w:rsid w:val="000506D8"/>
    <w:rsid w:val="00050C1C"/>
    <w:rsid w:val="00055739"/>
    <w:rsid w:val="00081EAB"/>
    <w:rsid w:val="00084787"/>
    <w:rsid w:val="000A6B8A"/>
    <w:rsid w:val="000C1B09"/>
    <w:rsid w:val="000C3B45"/>
    <w:rsid w:val="000D245B"/>
    <w:rsid w:val="001023E1"/>
    <w:rsid w:val="001318D1"/>
    <w:rsid w:val="00137134"/>
    <w:rsid w:val="00142100"/>
    <w:rsid w:val="00162C4E"/>
    <w:rsid w:val="00165A3A"/>
    <w:rsid w:val="0017189F"/>
    <w:rsid w:val="00174409"/>
    <w:rsid w:val="001748C6"/>
    <w:rsid w:val="00185FB0"/>
    <w:rsid w:val="001A4068"/>
    <w:rsid w:val="001D413A"/>
    <w:rsid w:val="001E5AFA"/>
    <w:rsid w:val="00206B1E"/>
    <w:rsid w:val="00233EAB"/>
    <w:rsid w:val="002513AE"/>
    <w:rsid w:val="00257016"/>
    <w:rsid w:val="002633D4"/>
    <w:rsid w:val="002962CB"/>
    <w:rsid w:val="002A68C7"/>
    <w:rsid w:val="002C7EC8"/>
    <w:rsid w:val="002D0CE0"/>
    <w:rsid w:val="002D5603"/>
    <w:rsid w:val="002E401B"/>
    <w:rsid w:val="002E4B72"/>
    <w:rsid w:val="00312F9B"/>
    <w:rsid w:val="00313443"/>
    <w:rsid w:val="00336AB0"/>
    <w:rsid w:val="003505FB"/>
    <w:rsid w:val="003531CA"/>
    <w:rsid w:val="003944F0"/>
    <w:rsid w:val="003A5A71"/>
    <w:rsid w:val="003A7595"/>
    <w:rsid w:val="003E6A21"/>
    <w:rsid w:val="003F11F6"/>
    <w:rsid w:val="004270B6"/>
    <w:rsid w:val="00436A69"/>
    <w:rsid w:val="00443F79"/>
    <w:rsid w:val="004607FB"/>
    <w:rsid w:val="00463D44"/>
    <w:rsid w:val="00467157"/>
    <w:rsid w:val="00482980"/>
    <w:rsid w:val="00485789"/>
    <w:rsid w:val="00490E03"/>
    <w:rsid w:val="00497D40"/>
    <w:rsid w:val="004A128E"/>
    <w:rsid w:val="004A3FB5"/>
    <w:rsid w:val="004D5C80"/>
    <w:rsid w:val="00501F6F"/>
    <w:rsid w:val="005159A9"/>
    <w:rsid w:val="005353B1"/>
    <w:rsid w:val="00544749"/>
    <w:rsid w:val="0054696D"/>
    <w:rsid w:val="005621CE"/>
    <w:rsid w:val="0057012B"/>
    <w:rsid w:val="00570DE8"/>
    <w:rsid w:val="005921D9"/>
    <w:rsid w:val="005A2832"/>
    <w:rsid w:val="005A41E2"/>
    <w:rsid w:val="005C1D95"/>
    <w:rsid w:val="005E6A4C"/>
    <w:rsid w:val="006026C0"/>
    <w:rsid w:val="00603202"/>
    <w:rsid w:val="0061652C"/>
    <w:rsid w:val="006232D5"/>
    <w:rsid w:val="00626691"/>
    <w:rsid w:val="00631C27"/>
    <w:rsid w:val="006528E9"/>
    <w:rsid w:val="0065463F"/>
    <w:rsid w:val="00655940"/>
    <w:rsid w:val="00670C8E"/>
    <w:rsid w:val="00670F44"/>
    <w:rsid w:val="006717C7"/>
    <w:rsid w:val="00691DB5"/>
    <w:rsid w:val="006A26B1"/>
    <w:rsid w:val="006C5ABF"/>
    <w:rsid w:val="006E361A"/>
    <w:rsid w:val="006F01D0"/>
    <w:rsid w:val="00702E95"/>
    <w:rsid w:val="00713B04"/>
    <w:rsid w:val="0072316A"/>
    <w:rsid w:val="007402EC"/>
    <w:rsid w:val="00743F09"/>
    <w:rsid w:val="00765C24"/>
    <w:rsid w:val="0076693D"/>
    <w:rsid w:val="00772C78"/>
    <w:rsid w:val="007A774C"/>
    <w:rsid w:val="007B35FF"/>
    <w:rsid w:val="007B36CD"/>
    <w:rsid w:val="007B6CFC"/>
    <w:rsid w:val="007C3516"/>
    <w:rsid w:val="007E163F"/>
    <w:rsid w:val="007E3422"/>
    <w:rsid w:val="007F4555"/>
    <w:rsid w:val="008344EE"/>
    <w:rsid w:val="00894449"/>
    <w:rsid w:val="00897D4E"/>
    <w:rsid w:val="008C75E2"/>
    <w:rsid w:val="008D0ED7"/>
    <w:rsid w:val="008E31F7"/>
    <w:rsid w:val="008E4DDC"/>
    <w:rsid w:val="008E66E2"/>
    <w:rsid w:val="008F3A74"/>
    <w:rsid w:val="009101F4"/>
    <w:rsid w:val="009336A6"/>
    <w:rsid w:val="009403FC"/>
    <w:rsid w:val="009560BA"/>
    <w:rsid w:val="0095614F"/>
    <w:rsid w:val="00960122"/>
    <w:rsid w:val="00965045"/>
    <w:rsid w:val="0097322E"/>
    <w:rsid w:val="00976B4B"/>
    <w:rsid w:val="00984D72"/>
    <w:rsid w:val="00991B2C"/>
    <w:rsid w:val="009941EE"/>
    <w:rsid w:val="00994564"/>
    <w:rsid w:val="009B71C1"/>
    <w:rsid w:val="009E29AF"/>
    <w:rsid w:val="009E2E10"/>
    <w:rsid w:val="00A059D3"/>
    <w:rsid w:val="00A10533"/>
    <w:rsid w:val="00A10F05"/>
    <w:rsid w:val="00A21045"/>
    <w:rsid w:val="00A222CF"/>
    <w:rsid w:val="00A27CD6"/>
    <w:rsid w:val="00A30AE1"/>
    <w:rsid w:val="00A47978"/>
    <w:rsid w:val="00A6672A"/>
    <w:rsid w:val="00A7110D"/>
    <w:rsid w:val="00A77C8D"/>
    <w:rsid w:val="00A86154"/>
    <w:rsid w:val="00A92ABB"/>
    <w:rsid w:val="00A978FD"/>
    <w:rsid w:val="00AA06A9"/>
    <w:rsid w:val="00AA5EEA"/>
    <w:rsid w:val="00AB3F13"/>
    <w:rsid w:val="00AD75D5"/>
    <w:rsid w:val="00AD7BAD"/>
    <w:rsid w:val="00AF19FA"/>
    <w:rsid w:val="00AF6BD2"/>
    <w:rsid w:val="00B04B0D"/>
    <w:rsid w:val="00B10AF4"/>
    <w:rsid w:val="00B225E7"/>
    <w:rsid w:val="00B26FE3"/>
    <w:rsid w:val="00B44D92"/>
    <w:rsid w:val="00B501E5"/>
    <w:rsid w:val="00B5459B"/>
    <w:rsid w:val="00B73D6C"/>
    <w:rsid w:val="00B7797B"/>
    <w:rsid w:val="00B927CB"/>
    <w:rsid w:val="00B93B56"/>
    <w:rsid w:val="00BC6CF9"/>
    <w:rsid w:val="00BD24DC"/>
    <w:rsid w:val="00BE1239"/>
    <w:rsid w:val="00BE4167"/>
    <w:rsid w:val="00C0424C"/>
    <w:rsid w:val="00C23C8C"/>
    <w:rsid w:val="00C41974"/>
    <w:rsid w:val="00C456B3"/>
    <w:rsid w:val="00C46BF9"/>
    <w:rsid w:val="00C535BE"/>
    <w:rsid w:val="00C60234"/>
    <w:rsid w:val="00C645B5"/>
    <w:rsid w:val="00C6752F"/>
    <w:rsid w:val="00C6798A"/>
    <w:rsid w:val="00CE7E27"/>
    <w:rsid w:val="00D51782"/>
    <w:rsid w:val="00D550CC"/>
    <w:rsid w:val="00D64A49"/>
    <w:rsid w:val="00D76364"/>
    <w:rsid w:val="00D76E47"/>
    <w:rsid w:val="00D8230E"/>
    <w:rsid w:val="00D90DCD"/>
    <w:rsid w:val="00D9439A"/>
    <w:rsid w:val="00DA4D7F"/>
    <w:rsid w:val="00DB3787"/>
    <w:rsid w:val="00DB56FC"/>
    <w:rsid w:val="00DB602A"/>
    <w:rsid w:val="00DB749B"/>
    <w:rsid w:val="00DC47AC"/>
    <w:rsid w:val="00DD1C95"/>
    <w:rsid w:val="00DE63B9"/>
    <w:rsid w:val="00E007D7"/>
    <w:rsid w:val="00E404AE"/>
    <w:rsid w:val="00E5776A"/>
    <w:rsid w:val="00E6476B"/>
    <w:rsid w:val="00E753AA"/>
    <w:rsid w:val="00E81E23"/>
    <w:rsid w:val="00E92FF1"/>
    <w:rsid w:val="00EA541C"/>
    <w:rsid w:val="00EB6DE8"/>
    <w:rsid w:val="00EC03F1"/>
    <w:rsid w:val="00EE4366"/>
    <w:rsid w:val="00EE6DEE"/>
    <w:rsid w:val="00EF4CD5"/>
    <w:rsid w:val="00F63F2E"/>
    <w:rsid w:val="00F65D0A"/>
    <w:rsid w:val="00F6666E"/>
    <w:rsid w:val="00F81984"/>
    <w:rsid w:val="00F8472A"/>
    <w:rsid w:val="00F91CD5"/>
    <w:rsid w:val="00F9729B"/>
    <w:rsid w:val="00FB28DF"/>
    <w:rsid w:val="00FB4CA0"/>
    <w:rsid w:val="00FC3E9B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257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R8mXB3zvcO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youtu.be/SVhC0_9M05I" TargetMode="External"/><Relationship Id="rId14" Type="http://schemas.openxmlformats.org/officeDocument/2006/relationships/hyperlink" Target="https://youtu.be/ZnAaLCaAaM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User</cp:lastModifiedBy>
  <cp:revision>2</cp:revision>
  <cp:lastPrinted>2018-05-07T21:36:00Z</cp:lastPrinted>
  <dcterms:created xsi:type="dcterms:W3CDTF">2021-03-01T12:39:00Z</dcterms:created>
  <dcterms:modified xsi:type="dcterms:W3CDTF">2021-03-01T12:39:00Z</dcterms:modified>
</cp:coreProperties>
</file>